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B2" w:rsidRPr="00384D96" w:rsidRDefault="00E31DB2">
      <w:pPr>
        <w:shd w:val="clear" w:color="auto" w:fill="FFFFFF"/>
        <w:tabs>
          <w:tab w:val="left" w:leader="underscore" w:pos="6965"/>
          <w:tab w:val="left" w:leader="underscore" w:pos="10219"/>
        </w:tabs>
        <w:spacing w:line="638" w:lineRule="exact"/>
        <w:ind w:left="1157" w:right="518"/>
      </w:pPr>
      <w:r w:rsidRPr="001257D5">
        <w:rPr>
          <w:b/>
          <w:color w:val="464646"/>
          <w:spacing w:val="3"/>
          <w:sz w:val="28"/>
          <w:szCs w:val="28"/>
        </w:rPr>
        <w:t>CLSFP-</w:t>
      </w:r>
      <w:r w:rsidRPr="001257D5">
        <w:rPr>
          <w:b/>
          <w:bCs/>
          <w:color w:val="464646"/>
          <w:spacing w:val="3"/>
          <w:sz w:val="28"/>
          <w:szCs w:val="28"/>
        </w:rPr>
        <w:t xml:space="preserve"> Matematica</w:t>
      </w:r>
      <w:r>
        <w:rPr>
          <w:b/>
          <w:bCs/>
          <w:color w:val="464646"/>
          <w:spacing w:val="3"/>
          <w:sz w:val="28"/>
          <w:szCs w:val="28"/>
        </w:rPr>
        <w:t xml:space="preserve"> 1</w:t>
      </w:r>
      <w:r w:rsidRPr="001257D5">
        <w:rPr>
          <w:b/>
          <w:bCs/>
          <w:color w:val="464646"/>
          <w:spacing w:val="3"/>
          <w:sz w:val="28"/>
          <w:szCs w:val="28"/>
        </w:rPr>
        <w:t xml:space="preserve">, II </w:t>
      </w:r>
      <w:r>
        <w:rPr>
          <w:b/>
          <w:bCs/>
          <w:color w:val="464646"/>
          <w:spacing w:val="3"/>
          <w:sz w:val="28"/>
          <w:szCs w:val="28"/>
        </w:rPr>
        <w:t xml:space="preserve">modulo </w:t>
      </w:r>
      <w:r w:rsidRPr="001257D5">
        <w:rPr>
          <w:b/>
          <w:bCs/>
          <w:color w:val="464646"/>
          <w:spacing w:val="3"/>
          <w:sz w:val="28"/>
          <w:szCs w:val="28"/>
        </w:rPr>
        <w:t xml:space="preserve">- Scheda di lavoro N. </w:t>
      </w:r>
      <w:smartTag w:uri="urn:schemas-microsoft-com:office:smarttags" w:element="metricconverter">
        <w:smartTagPr>
          <w:attr w:name="ProductID" w:val="2 in"/>
        </w:smartTagPr>
        <w:r w:rsidRPr="001257D5">
          <w:rPr>
            <w:b/>
            <w:bCs/>
            <w:color w:val="464646"/>
            <w:spacing w:val="3"/>
            <w:sz w:val="28"/>
            <w:szCs w:val="28"/>
          </w:rPr>
          <w:t>2 in</w:t>
        </w:r>
      </w:smartTag>
      <w:r w:rsidRPr="001257D5">
        <w:rPr>
          <w:b/>
          <w:bCs/>
          <w:color w:val="464646"/>
          <w:spacing w:val="3"/>
          <w:sz w:val="28"/>
          <w:szCs w:val="28"/>
        </w:rPr>
        <w:t xml:space="preserve"> aula: </w:t>
      </w:r>
      <w:r>
        <w:rPr>
          <w:b/>
          <w:color w:val="464646"/>
          <w:spacing w:val="3"/>
          <w:sz w:val="28"/>
          <w:szCs w:val="28"/>
        </w:rPr>
        <w:t>10</w:t>
      </w:r>
      <w:bookmarkStart w:id="0" w:name="_GoBack"/>
      <w:bookmarkEnd w:id="0"/>
      <w:r>
        <w:rPr>
          <w:b/>
          <w:color w:val="464646"/>
          <w:spacing w:val="3"/>
          <w:sz w:val="28"/>
          <w:szCs w:val="28"/>
        </w:rPr>
        <w:t>/03/15</w:t>
      </w:r>
      <w:r w:rsidRPr="00384D96">
        <w:rPr>
          <w:b/>
          <w:color w:val="464646"/>
          <w:spacing w:val="3"/>
          <w:sz w:val="28"/>
          <w:szCs w:val="28"/>
        </w:rPr>
        <w:br/>
      </w:r>
      <w:r w:rsidRPr="00384D96">
        <w:rPr>
          <w:bCs/>
          <w:color w:val="464646"/>
          <w:sz w:val="28"/>
          <w:szCs w:val="28"/>
        </w:rPr>
        <w:t>Cognome e nome</w:t>
      </w:r>
      <w:r>
        <w:rPr>
          <w:bCs/>
          <w:color w:val="464646"/>
          <w:sz w:val="28"/>
          <w:szCs w:val="28"/>
        </w:rPr>
        <w:t xml:space="preserve"> </w:t>
      </w:r>
      <w:r w:rsidRPr="006342EF">
        <w:rPr>
          <w:b/>
          <w:bCs/>
          <w:color w:val="464646"/>
          <w:sz w:val="28"/>
          <w:szCs w:val="28"/>
        </w:rPr>
        <w:t>Viale Maria Paola</w:t>
      </w:r>
    </w:p>
    <w:p w:rsidR="00E31DB2" w:rsidRDefault="00E31DB2" w:rsidP="00436785">
      <w:pPr>
        <w:shd w:val="clear" w:color="auto" w:fill="FFFFFF"/>
        <w:spacing w:before="100" w:beforeAutospacing="1"/>
        <w:ind w:left="1196"/>
        <w:rPr>
          <w:color w:val="000000"/>
          <w:spacing w:val="-25"/>
          <w:sz w:val="24"/>
          <w:szCs w:val="24"/>
        </w:rPr>
      </w:pPr>
      <w:r w:rsidRPr="00D04438">
        <w:rPr>
          <w:color w:val="000000"/>
          <w:spacing w:val="-25"/>
          <w:sz w:val="24"/>
          <w:szCs w:val="24"/>
        </w:rPr>
        <w:t>2.1</w:t>
      </w:r>
      <w:r w:rsidRPr="00D04438">
        <w:rPr>
          <w:color w:val="000000"/>
          <w:spacing w:val="-25"/>
          <w:sz w:val="24"/>
          <w:szCs w:val="24"/>
        </w:rPr>
        <w:tab/>
      </w:r>
      <w:r>
        <w:rPr>
          <w:color w:val="000000"/>
          <w:spacing w:val="-25"/>
          <w:sz w:val="24"/>
          <w:szCs w:val="24"/>
        </w:rPr>
        <w:tab/>
      </w:r>
    </w:p>
    <w:p w:rsidR="00E31DB2" w:rsidRPr="00D04438" w:rsidRDefault="00E31DB2" w:rsidP="00436785">
      <w:pPr>
        <w:shd w:val="clear" w:color="auto" w:fill="FFFFFF"/>
        <w:spacing w:before="100" w:beforeAutospacing="1"/>
        <w:ind w:left="1196"/>
        <w:rPr>
          <w:sz w:val="24"/>
          <w:szCs w:val="24"/>
        </w:rPr>
      </w:pPr>
      <w:r w:rsidRPr="00D04438">
        <w:rPr>
          <w:color w:val="000000"/>
          <w:spacing w:val="-3"/>
          <w:sz w:val="24"/>
          <w:szCs w:val="24"/>
        </w:rPr>
        <w:t>Per ogni disegno seguente prova a dire, se occorre facendo qualche esempio concreto, esponendo con molta cura le tue motivazioni: “che cosa potrebbe rappresentare (…un oggetto della geometria,…la rappresentazione “visiva” di una tabella di dati,…l’andamento di un fenomeno nel tempo,…altro?...)</w:t>
      </w:r>
    </w:p>
    <w:p w:rsidR="00E31DB2" w:rsidRPr="00436785" w:rsidRDefault="00E31DB2" w:rsidP="001257D5">
      <w:pPr>
        <w:spacing w:before="360"/>
        <w:jc w:val="center"/>
      </w:pPr>
      <w:r w:rsidRPr="00284D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34pt;height:207pt;visibility:visible">
            <v:imagedata r:id="rId5" o:title=""/>
          </v:shape>
        </w:pict>
      </w:r>
      <w:r>
        <w:t xml:space="preserve">      </w:t>
      </w:r>
      <w:r w:rsidRPr="00284DF2">
        <w:rPr>
          <w:noProof/>
        </w:rPr>
        <w:pict>
          <v:shape id="Immagine 2" o:spid="_x0000_i1026" type="#_x0000_t75" style="width:204.75pt;height:204.75pt;visibility:visible">
            <v:imagedata r:id="rId6" o:title=""/>
          </v:shape>
        </w:pict>
      </w:r>
    </w:p>
    <w:p w:rsidR="00E31DB2" w:rsidRDefault="00E31DB2" w:rsidP="001257D5">
      <w:pPr>
        <w:spacing w:before="360"/>
        <w:jc w:val="center"/>
        <w:rPr>
          <w:szCs w:val="24"/>
        </w:rPr>
      </w:pPr>
      <w:r>
        <w:rPr>
          <w:noProof/>
        </w:rPr>
        <w:pict>
          <v:shape id="Immagine 15" o:spid="_x0000_s1026" type="#_x0000_t75" style="position:absolute;left:0;text-align:left;margin-left:314.95pt;margin-top:48.1pt;width:205.65pt;height:155.1pt;z-index:-251658240;visibility:visible">
            <v:imagedata r:id="rId7" o:title=""/>
          </v:shape>
        </w:pict>
      </w:r>
      <w:r>
        <w:rPr>
          <w:noProof/>
        </w:rPr>
        <w:pict>
          <v:shape id="Immagine 16" o:spid="_x0000_s1027" type="#_x0000_t75" style="position:absolute;left:0;text-align:left;margin-left:56.95pt;margin-top:18.1pt;width:237.05pt;height:217.55pt;z-index:-251657216;visibility:visible">
            <v:imagedata r:id="rId8" o:title=""/>
          </v:shape>
        </w:pict>
      </w:r>
      <w:r>
        <w:t xml:space="preserve">                    </w:t>
      </w: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Pr="006342EF" w:rsidRDefault="00E31DB2" w:rsidP="006342EF">
      <w:pPr>
        <w:rPr>
          <w:szCs w:val="24"/>
        </w:rPr>
      </w:pPr>
    </w:p>
    <w:p w:rsidR="00E31DB2" w:rsidRDefault="00E31DB2" w:rsidP="006342EF">
      <w:pPr>
        <w:rPr>
          <w:szCs w:val="24"/>
        </w:rPr>
      </w:pPr>
    </w:p>
    <w:p w:rsidR="00E31DB2" w:rsidRDefault="00E31DB2" w:rsidP="006342EF">
      <w:pPr>
        <w:rPr>
          <w:szCs w:val="24"/>
        </w:rPr>
      </w:pPr>
    </w:p>
    <w:p w:rsidR="00E31DB2" w:rsidRDefault="00E31DB2" w:rsidP="009017BD">
      <w:pPr>
        <w:tabs>
          <w:tab w:val="left" w:pos="3600"/>
        </w:tabs>
        <w:jc w:val="both"/>
        <w:rPr>
          <w:rFonts w:ascii="Calibri" w:hAnsi="Calibri"/>
          <w:sz w:val="28"/>
          <w:szCs w:val="24"/>
        </w:rPr>
      </w:pPr>
      <w:r w:rsidRPr="009017BD">
        <w:rPr>
          <w:rFonts w:ascii="Calibri" w:hAnsi="Calibri"/>
          <w:sz w:val="28"/>
          <w:szCs w:val="24"/>
        </w:rPr>
        <w:t>Grafico A: sulle ascisse è presente il tempo con unità in ore, sulle ordinate è presente la temperatura in gradi Celsius ( Si precisa che T = temperatura e t = tempo). Si tratta quindi di un grafico fisico perché coinvo</w:t>
      </w:r>
      <w:r>
        <w:rPr>
          <w:rFonts w:ascii="Calibri" w:hAnsi="Calibri"/>
          <w:sz w:val="28"/>
          <w:szCs w:val="24"/>
        </w:rPr>
        <w:t>lge grandezze fisiche. La curva</w:t>
      </w:r>
      <w:r w:rsidRPr="009017BD">
        <w:rPr>
          <w:rFonts w:ascii="Calibri" w:hAnsi="Calibri"/>
          <w:sz w:val="28"/>
          <w:szCs w:val="24"/>
        </w:rPr>
        <w:t xml:space="preserve"> in ogni suo punto rappresenta l’andamento </w:t>
      </w:r>
      <w:r>
        <w:rPr>
          <w:rFonts w:ascii="Calibri" w:hAnsi="Calibri"/>
          <w:sz w:val="28"/>
          <w:szCs w:val="24"/>
        </w:rPr>
        <w:t xml:space="preserve">lento </w:t>
      </w:r>
      <w:r w:rsidRPr="009017BD">
        <w:rPr>
          <w:rFonts w:ascii="Calibri" w:hAnsi="Calibri"/>
          <w:sz w:val="28"/>
          <w:szCs w:val="24"/>
        </w:rPr>
        <w:t xml:space="preserve">del fenomeno studiato. In questo caso si tratta della curva </w:t>
      </w:r>
      <w:r>
        <w:rPr>
          <w:rFonts w:ascii="Calibri" w:hAnsi="Calibri"/>
          <w:sz w:val="28"/>
          <w:szCs w:val="24"/>
        </w:rPr>
        <w:t>del raffreddamento/ riscaldamento di un oggetto.</w:t>
      </w:r>
    </w:p>
    <w:p w:rsidR="00E31DB2" w:rsidRDefault="00E31DB2" w:rsidP="009017BD">
      <w:pPr>
        <w:tabs>
          <w:tab w:val="left" w:pos="3600"/>
        </w:tabs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Grafico B: è un grafico matematico perché le variabili X e Y sono matematiche, segnatamente appartiene alla sfera della geometria analitica. Il grafico rappresenta una circonferenza il cui centro e il cui raggio sono leggibili sul grafico, in particolare il centro ha coordinate ( 6,6) e il raggio è uguale a 3 ( quadretti).</w:t>
      </w:r>
    </w:p>
    <w:p w:rsidR="00E31DB2" w:rsidRDefault="00E31DB2" w:rsidP="009017BD">
      <w:pPr>
        <w:tabs>
          <w:tab w:val="left" w:pos="3600"/>
        </w:tabs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Grafico C: Il grafico è un istogramma e appartiene quindi alla sfera della statistica. Sulle ascisse è rappresentata l’età in anni, sulle ordinate una percentuale che potrebbe rappresentare per esempio:</w:t>
      </w:r>
    </w:p>
    <w:p w:rsidR="00E31DB2" w:rsidRDefault="00E31DB2" w:rsidP="00FF1A21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La percentuale di un superamento di un esame universitario nell’arco di sette anni di frequenza;</w:t>
      </w:r>
    </w:p>
    <w:p w:rsidR="00E31DB2" w:rsidRDefault="00E31DB2" w:rsidP="00FF1A21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 xml:space="preserve">Lo sviluppo di una particolare componente fisiologica o psicologica nella vita di un bambino da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Calibri" w:hAnsi="Calibri"/>
            <w:sz w:val="28"/>
            <w:szCs w:val="24"/>
          </w:rPr>
          <w:t>1 a</w:t>
        </w:r>
      </w:smartTag>
      <w:r>
        <w:rPr>
          <w:rFonts w:ascii="Calibri" w:hAnsi="Calibri"/>
          <w:sz w:val="28"/>
          <w:szCs w:val="24"/>
        </w:rPr>
        <w:t xml:space="preserve"> 7 anni.</w:t>
      </w:r>
    </w:p>
    <w:p w:rsidR="00E31DB2" w:rsidRPr="0080193C" w:rsidRDefault="00E31DB2" w:rsidP="0080193C">
      <w:pPr>
        <w:tabs>
          <w:tab w:val="left" w:pos="3600"/>
        </w:tabs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Grafico D: Si tratta di un diagramma circolare, a torta, o areogramma che potrebbe rappresentare la distribuzione di una determinata caratteristica all’interno di un grande insieme, in cui le aree maggiori rappresentano una maggiore frequenza.</w:t>
      </w:r>
    </w:p>
    <w:sectPr w:rsidR="00E31DB2" w:rsidRPr="0080193C" w:rsidSect="00233067">
      <w:type w:val="continuous"/>
      <w:pgSz w:w="11909" w:h="16834"/>
      <w:pgMar w:top="1440" w:right="389" w:bottom="720" w:left="4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3354"/>
    <w:multiLevelType w:val="hybridMultilevel"/>
    <w:tmpl w:val="FC6683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7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0DC"/>
    <w:rsid w:val="00004244"/>
    <w:rsid w:val="00054C73"/>
    <w:rsid w:val="001257D5"/>
    <w:rsid w:val="0016220E"/>
    <w:rsid w:val="001645E0"/>
    <w:rsid w:val="001B473A"/>
    <w:rsid w:val="001D71D2"/>
    <w:rsid w:val="00233067"/>
    <w:rsid w:val="002666EA"/>
    <w:rsid w:val="00284DF2"/>
    <w:rsid w:val="002B338B"/>
    <w:rsid w:val="002D7DCA"/>
    <w:rsid w:val="0031216D"/>
    <w:rsid w:val="003272A2"/>
    <w:rsid w:val="00331356"/>
    <w:rsid w:val="003625B4"/>
    <w:rsid w:val="00384D96"/>
    <w:rsid w:val="003A76D3"/>
    <w:rsid w:val="003F6D45"/>
    <w:rsid w:val="004149A9"/>
    <w:rsid w:val="00436785"/>
    <w:rsid w:val="00461B20"/>
    <w:rsid w:val="0048300B"/>
    <w:rsid w:val="00526545"/>
    <w:rsid w:val="00574F08"/>
    <w:rsid w:val="006342EF"/>
    <w:rsid w:val="006B3C96"/>
    <w:rsid w:val="006D2EB3"/>
    <w:rsid w:val="007A35A1"/>
    <w:rsid w:val="0080193C"/>
    <w:rsid w:val="00856A74"/>
    <w:rsid w:val="008B6026"/>
    <w:rsid w:val="009017BD"/>
    <w:rsid w:val="0099126B"/>
    <w:rsid w:val="00A17CC8"/>
    <w:rsid w:val="00A20F4A"/>
    <w:rsid w:val="00AA3ABB"/>
    <w:rsid w:val="00AB10DC"/>
    <w:rsid w:val="00AE22EC"/>
    <w:rsid w:val="00BC14FD"/>
    <w:rsid w:val="00BE3B8C"/>
    <w:rsid w:val="00C165EC"/>
    <w:rsid w:val="00C77B2C"/>
    <w:rsid w:val="00CD1942"/>
    <w:rsid w:val="00D04438"/>
    <w:rsid w:val="00D1309E"/>
    <w:rsid w:val="00D26261"/>
    <w:rsid w:val="00DF0A79"/>
    <w:rsid w:val="00E31DB2"/>
    <w:rsid w:val="00EA1D3E"/>
    <w:rsid w:val="00F05507"/>
    <w:rsid w:val="00F21262"/>
    <w:rsid w:val="00F457D6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6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B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3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275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CLSFP-Did</dc:title>
  <dc:subject/>
  <dc:creator>Matte&amp;Madda</dc:creator>
  <cp:keywords/>
  <dc:description/>
  <cp:lastModifiedBy>hp</cp:lastModifiedBy>
  <cp:revision>16</cp:revision>
  <cp:lastPrinted>2013-02-26T10:01:00Z</cp:lastPrinted>
  <dcterms:created xsi:type="dcterms:W3CDTF">2015-03-22T07:48:00Z</dcterms:created>
  <dcterms:modified xsi:type="dcterms:W3CDTF">2015-08-25T09:29:00Z</dcterms:modified>
</cp:coreProperties>
</file>